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8CA5" w14:textId="3E4CD610" w:rsidR="00994D1E" w:rsidRDefault="00994D1E" w:rsidP="00994D1E">
      <w:pPr>
        <w:ind w:left="2976" w:firstLine="12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zarządzenia Nr  139 /2021</w:t>
      </w:r>
    </w:p>
    <w:p w14:paraId="7F0A5B06" w14:textId="77777777" w:rsidR="00994D1E" w:rsidRDefault="00994D1E" w:rsidP="00994D1E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Burmistrza Czaplinka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z dnia 2 grudnia 2021 r.</w:t>
      </w:r>
    </w:p>
    <w:p w14:paraId="4AC101CD" w14:textId="77777777" w:rsidR="001C2A13" w:rsidRPr="00CE1E34" w:rsidRDefault="001C2A13" w:rsidP="0096645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D74F7CA" w14:textId="77777777" w:rsidR="005B61E4" w:rsidRDefault="005B61E4" w:rsidP="005B61E4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11 ust. 2 i art. 13 ust. 1 i 2 ustawy z dnia 24 kwietnia 2003 r. </w:t>
      </w:r>
      <w:r>
        <w:rPr>
          <w:rFonts w:ascii="Times New Roman" w:hAnsi="Times New Roman"/>
          <w:sz w:val="24"/>
          <w:szCs w:val="24"/>
        </w:rPr>
        <w:br/>
        <w:t xml:space="preserve">o działalności pożytku publicznego i o wolontariacie (Dz. U. z 2020 r. poz. 1057 z późn. zm.), art. 30 ust. 1 ustawy z dnia 8 marca 1990 r. o samorządzie gminnym (Dz. U. z 2021 r. poz. 1372 z późn. zm.) oraz Uchwały Nr XXXIX/356/21 Rady Miejskiej w Czaplinku z dnia 30 listopada 2021 r. </w:t>
      </w:r>
      <w:r>
        <w:rPr>
          <w:rFonts w:ascii="Times New Roman" w:eastAsia="Arial" w:hAnsi="Times New Roman"/>
          <w:sz w:val="24"/>
          <w:szCs w:val="24"/>
        </w:rPr>
        <w:t>zarządzam co następuje:</w:t>
      </w:r>
    </w:p>
    <w:p w14:paraId="5F782663" w14:textId="77777777" w:rsidR="001C2A13" w:rsidRPr="00CE1E34" w:rsidRDefault="001C2A13" w:rsidP="00966450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 xml:space="preserve">  </w:t>
      </w:r>
    </w:p>
    <w:p w14:paraId="1F659EA0" w14:textId="77777777" w:rsidR="001C2A13" w:rsidRPr="00CE1E34" w:rsidRDefault="001C2A13" w:rsidP="00966450">
      <w:pPr>
        <w:pStyle w:val="NormalnyWeb"/>
        <w:spacing w:before="0" w:after="0"/>
        <w:jc w:val="center"/>
      </w:pPr>
      <w:r w:rsidRPr="00CE1E34">
        <w:rPr>
          <w:b/>
        </w:rPr>
        <w:t>Burmistrz Czaplinka</w:t>
      </w:r>
    </w:p>
    <w:p w14:paraId="188320DE" w14:textId="77777777" w:rsidR="001C2A13" w:rsidRPr="00CE1E34" w:rsidRDefault="001C2A13" w:rsidP="00966450">
      <w:pPr>
        <w:jc w:val="center"/>
        <w:rPr>
          <w:rFonts w:ascii="Times New Roman" w:hAnsi="Times New Roman"/>
          <w:b/>
          <w:sz w:val="24"/>
          <w:szCs w:val="24"/>
        </w:rPr>
      </w:pPr>
      <w:r w:rsidRPr="00CE1E34">
        <w:rPr>
          <w:rFonts w:ascii="Times New Roman" w:hAnsi="Times New Roman"/>
          <w:b/>
          <w:sz w:val="24"/>
          <w:szCs w:val="24"/>
        </w:rPr>
        <w:t>ogłasza</w:t>
      </w:r>
    </w:p>
    <w:p w14:paraId="799095B9" w14:textId="61603A2D" w:rsidR="001C2A13" w:rsidRPr="00CE1E34" w:rsidRDefault="001C2A13" w:rsidP="00966450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otwarty konkurs ofert na wykonanie zadań publicznych związanych z re</w:t>
      </w:r>
      <w:r w:rsidR="006B3E42">
        <w:rPr>
          <w:rFonts w:ascii="Times New Roman" w:hAnsi="Times New Roman"/>
          <w:sz w:val="24"/>
          <w:szCs w:val="24"/>
        </w:rPr>
        <w:t>alizacją zadań gminy w roku 20</w:t>
      </w:r>
      <w:r w:rsidR="008F6350">
        <w:rPr>
          <w:rFonts w:ascii="Times New Roman" w:hAnsi="Times New Roman"/>
          <w:sz w:val="24"/>
          <w:szCs w:val="24"/>
        </w:rPr>
        <w:t>2</w:t>
      </w:r>
      <w:r w:rsidR="00696EED">
        <w:rPr>
          <w:rFonts w:ascii="Times New Roman" w:hAnsi="Times New Roman"/>
          <w:sz w:val="24"/>
          <w:szCs w:val="24"/>
        </w:rPr>
        <w:t>2</w:t>
      </w:r>
      <w:r w:rsidR="008F6350">
        <w:rPr>
          <w:rFonts w:ascii="Times New Roman" w:hAnsi="Times New Roman"/>
          <w:sz w:val="24"/>
          <w:szCs w:val="24"/>
        </w:rPr>
        <w:t xml:space="preserve"> </w:t>
      </w:r>
      <w:r w:rsidRPr="00CE1E34">
        <w:rPr>
          <w:rFonts w:ascii="Times New Roman" w:hAnsi="Times New Roman"/>
          <w:sz w:val="24"/>
          <w:szCs w:val="24"/>
        </w:rPr>
        <w:t>zwanych dalej „zadaniem” w zakresie:</w:t>
      </w:r>
    </w:p>
    <w:p w14:paraId="3ACCD970" w14:textId="77777777" w:rsidR="001C2A13" w:rsidRPr="00CE1E34" w:rsidRDefault="001C2A13" w:rsidP="009664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BE61A5" w14:textId="77777777" w:rsidR="001C2A13" w:rsidRPr="00CE1E34" w:rsidRDefault="001C2A13" w:rsidP="00CE1E3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89170169"/>
      <w:r w:rsidRPr="00CE1E34">
        <w:rPr>
          <w:rFonts w:ascii="Times New Roman" w:hAnsi="Times New Roman"/>
          <w:b/>
          <w:sz w:val="24"/>
          <w:szCs w:val="24"/>
        </w:rPr>
        <w:t>OCHRONA I PROMOCJA ZDROWIA</w:t>
      </w:r>
    </w:p>
    <w:bookmarkEnd w:id="0"/>
    <w:p w14:paraId="290748CC" w14:textId="169B99D2" w:rsidR="001C2A13" w:rsidRDefault="001C2A13" w:rsidP="00966450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Przedmiotem konkursu jest wsparcie wykonania zadania publicznego, będącego zadaniem własnym Gminy Czaplinek, wraz z udzieleniem dotacji na jego finansowanie.</w:t>
      </w:r>
    </w:p>
    <w:p w14:paraId="6A68C5B5" w14:textId="77777777" w:rsidR="00DB235B" w:rsidRPr="00CE1E34" w:rsidRDefault="00DB235B" w:rsidP="00966450">
      <w:pPr>
        <w:jc w:val="both"/>
        <w:rPr>
          <w:rFonts w:ascii="Times New Roman" w:hAnsi="Times New Roman"/>
          <w:sz w:val="24"/>
          <w:szCs w:val="24"/>
        </w:rPr>
      </w:pPr>
    </w:p>
    <w:p w14:paraId="2DA85216" w14:textId="77777777" w:rsidR="00DB235B" w:rsidRPr="004E2C04" w:rsidRDefault="00DB235B" w:rsidP="00DB235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Cele </w:t>
      </w:r>
      <w:proofErr w:type="gramStart"/>
      <w:r w:rsidRPr="004E2C04">
        <w:rPr>
          <w:rFonts w:ascii="Times New Roman" w:hAnsi="Times New Roman"/>
          <w:b/>
          <w:sz w:val="24"/>
          <w:szCs w:val="24"/>
        </w:rPr>
        <w:t>realizacji  zadania</w:t>
      </w:r>
      <w:proofErr w:type="gramEnd"/>
      <w:r w:rsidRPr="004E2C04">
        <w:rPr>
          <w:rFonts w:ascii="Times New Roman" w:hAnsi="Times New Roman"/>
          <w:b/>
          <w:sz w:val="24"/>
          <w:szCs w:val="24"/>
        </w:rPr>
        <w:t>:</w:t>
      </w:r>
    </w:p>
    <w:p w14:paraId="17808E08" w14:textId="77777777" w:rsidR="001C2A13" w:rsidRDefault="001C2A13" w:rsidP="00966450">
      <w:pPr>
        <w:jc w:val="both"/>
        <w:rPr>
          <w:rFonts w:ascii="Times New Roman" w:hAnsi="Times New Roman"/>
          <w:sz w:val="24"/>
          <w:szCs w:val="24"/>
        </w:rPr>
      </w:pPr>
    </w:p>
    <w:p w14:paraId="49508BE5" w14:textId="44A89E59" w:rsidR="008F6350" w:rsidRDefault="008F6350" w:rsidP="008F6350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W ramach wyżej wymienionego zadania przyjęto następujące działania priorytetowe:</w:t>
      </w:r>
    </w:p>
    <w:p w14:paraId="13CF8BC2" w14:textId="77777777" w:rsidR="005F417B" w:rsidRPr="00CE1E34" w:rsidRDefault="005F417B" w:rsidP="008F6350">
      <w:pPr>
        <w:jc w:val="both"/>
        <w:rPr>
          <w:rFonts w:ascii="Times New Roman" w:hAnsi="Times New Roman"/>
          <w:sz w:val="24"/>
          <w:szCs w:val="24"/>
        </w:rPr>
      </w:pPr>
    </w:p>
    <w:p w14:paraId="3213A47D" w14:textId="77777777" w:rsidR="008F6350" w:rsidRPr="00CE1E34" w:rsidRDefault="008F6350" w:rsidP="008F6350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bCs/>
          <w:sz w:val="24"/>
          <w:szCs w:val="24"/>
        </w:rPr>
        <w:t>wspieranie projektów dotyczących promocji zachowań prozdrowotnych;</w:t>
      </w:r>
    </w:p>
    <w:p w14:paraId="369A1026" w14:textId="3A6B1292" w:rsidR="008F6350" w:rsidRPr="00CE1E34" w:rsidRDefault="008F6350" w:rsidP="008F6350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bCs/>
          <w:sz w:val="24"/>
          <w:szCs w:val="24"/>
        </w:rPr>
        <w:t>wspieranie projektów mających na celu nabycie i doskonalenie umiejętności udziela</w:t>
      </w:r>
      <w:r w:rsidR="008B39C4">
        <w:rPr>
          <w:rFonts w:ascii="Times New Roman" w:hAnsi="Times New Roman"/>
          <w:bCs/>
          <w:sz w:val="24"/>
          <w:szCs w:val="24"/>
        </w:rPr>
        <w:t>nia</w:t>
      </w:r>
      <w:r w:rsidRPr="00CE1E34">
        <w:rPr>
          <w:rFonts w:ascii="Times New Roman" w:hAnsi="Times New Roman"/>
          <w:bCs/>
          <w:sz w:val="24"/>
          <w:szCs w:val="24"/>
        </w:rPr>
        <w:t xml:space="preserve"> pierwszej pomocy,</w:t>
      </w:r>
    </w:p>
    <w:p w14:paraId="4F6A593F" w14:textId="77777777" w:rsidR="008F6350" w:rsidRPr="00CE1E34" w:rsidRDefault="008F6350" w:rsidP="008F6350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stworzenie warunków umożliwiających osobom niepełnosprawnym i starszym włączanie się lub powrót do czynnego życia,</w:t>
      </w:r>
    </w:p>
    <w:p w14:paraId="3DEE9EC1" w14:textId="77777777" w:rsidR="008F6350" w:rsidRPr="00CE1E34" w:rsidRDefault="008F6350" w:rsidP="008F6350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bCs/>
          <w:sz w:val="24"/>
          <w:szCs w:val="24"/>
        </w:rPr>
        <w:t>wspieranie rehabilitacji osób niepełnosprawnych,</w:t>
      </w:r>
    </w:p>
    <w:p w14:paraId="064D15ED" w14:textId="77777777" w:rsidR="008F6350" w:rsidRPr="00CE1E34" w:rsidRDefault="008F6350" w:rsidP="008F6350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bCs/>
          <w:sz w:val="24"/>
          <w:szCs w:val="24"/>
        </w:rPr>
        <w:t>organizacja zajęć i imprez: sportowo-rekreacyjnych z udziałem osób niepełnosprawnych.</w:t>
      </w:r>
    </w:p>
    <w:p w14:paraId="564EE755" w14:textId="77777777" w:rsidR="008F6350" w:rsidRPr="00CE1E34" w:rsidRDefault="008F6350" w:rsidP="008F6350">
      <w:pPr>
        <w:jc w:val="both"/>
        <w:rPr>
          <w:rFonts w:ascii="Times New Roman" w:hAnsi="Times New Roman"/>
          <w:sz w:val="24"/>
          <w:szCs w:val="24"/>
        </w:rPr>
      </w:pPr>
    </w:p>
    <w:p w14:paraId="58787CFB" w14:textId="77777777" w:rsidR="00C81F68" w:rsidRPr="004E2C04" w:rsidRDefault="00C81F68" w:rsidP="00C81F6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II. Wysokość środków publicznych przeznaczonych na realizację tego zadania:</w:t>
      </w:r>
    </w:p>
    <w:p w14:paraId="215F7B62" w14:textId="77777777" w:rsidR="00C81F68" w:rsidRPr="004E2C04" w:rsidRDefault="00C81F68" w:rsidP="00C81F68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70D1C0A" w14:textId="639CF49A" w:rsidR="00C81F68" w:rsidRPr="004E2C04" w:rsidRDefault="00C81F68" w:rsidP="00C81F6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Na realizację zadań wymienionych w pkt. I w roku 202</w:t>
      </w:r>
      <w:r w:rsidR="00CF4832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przeznacza się kwotę </w:t>
      </w:r>
      <w:r w:rsidRPr="004E2C04">
        <w:rPr>
          <w:rFonts w:ascii="Times New Roman" w:hAnsi="Times New Roman"/>
          <w:sz w:val="24"/>
          <w:szCs w:val="24"/>
        </w:rPr>
        <w:br/>
        <w:t xml:space="preserve">w wysokości </w:t>
      </w:r>
      <w:r w:rsidR="00171B49" w:rsidRPr="00171B49">
        <w:rPr>
          <w:rFonts w:ascii="Times New Roman" w:hAnsi="Times New Roman"/>
          <w:sz w:val="24"/>
          <w:szCs w:val="24"/>
        </w:rPr>
        <w:t>1</w:t>
      </w:r>
      <w:r w:rsidR="00CF4832">
        <w:rPr>
          <w:rFonts w:ascii="Times New Roman" w:hAnsi="Times New Roman"/>
          <w:sz w:val="24"/>
          <w:szCs w:val="24"/>
        </w:rPr>
        <w:t>5</w:t>
      </w:r>
      <w:r w:rsidR="00171B49" w:rsidRPr="00171B49">
        <w:rPr>
          <w:rFonts w:ascii="Times New Roman" w:hAnsi="Times New Roman"/>
          <w:sz w:val="24"/>
          <w:szCs w:val="24"/>
        </w:rPr>
        <w:t xml:space="preserve"> 000</w:t>
      </w:r>
      <w:r w:rsidRPr="00171B49">
        <w:rPr>
          <w:rFonts w:ascii="Times New Roman" w:hAnsi="Times New Roman"/>
          <w:sz w:val="24"/>
          <w:szCs w:val="24"/>
        </w:rPr>
        <w:t xml:space="preserve"> zł </w:t>
      </w:r>
      <w:r w:rsidRPr="004E2C04">
        <w:rPr>
          <w:rFonts w:ascii="Times New Roman" w:hAnsi="Times New Roman"/>
          <w:sz w:val="24"/>
          <w:szCs w:val="24"/>
        </w:rPr>
        <w:t>na podstawie projektu budżetu na 202</w:t>
      </w:r>
      <w:r w:rsidR="00CF4832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rok. Kwota przeznaczona na realizację tego zadania może ulec zmianie.  </w:t>
      </w:r>
    </w:p>
    <w:p w14:paraId="10F1860A" w14:textId="77777777" w:rsidR="00C81F68" w:rsidRPr="004E2C04" w:rsidRDefault="00C81F68" w:rsidP="00C81F68">
      <w:pPr>
        <w:jc w:val="both"/>
        <w:rPr>
          <w:rFonts w:ascii="Times New Roman" w:hAnsi="Times New Roman"/>
          <w:sz w:val="24"/>
          <w:szCs w:val="24"/>
        </w:rPr>
      </w:pPr>
    </w:p>
    <w:p w14:paraId="5FD4D852" w14:textId="77777777" w:rsidR="00CF4832" w:rsidRPr="004E2C04" w:rsidRDefault="00CF4832" w:rsidP="00CF483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III. Zasady przyznawania dotacji:</w:t>
      </w:r>
    </w:p>
    <w:p w14:paraId="037BB0FD" w14:textId="77777777" w:rsidR="00CF4832" w:rsidRPr="004E2C04" w:rsidRDefault="00CF4832" w:rsidP="00CF483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B417C4E" w14:textId="77777777" w:rsidR="00CF4832" w:rsidRPr="004E2C04" w:rsidRDefault="00CF4832" w:rsidP="00CF483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Konkurs skierowany jest do organizacji pozarządowych zgodnie z art. 3 ust. 3 ustawy </w:t>
      </w:r>
    </w:p>
    <w:p w14:paraId="5A4A7E1F" w14:textId="77777777" w:rsidR="00CF4832" w:rsidRPr="004E2C04" w:rsidRDefault="00CF4832" w:rsidP="00CF4832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</w:t>
      </w:r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zwanych w dalszej części ogłoszenia konkursowego „podmiotami”.</w:t>
      </w:r>
    </w:p>
    <w:p w14:paraId="76D55788" w14:textId="77777777" w:rsidR="00CF4832" w:rsidRPr="00EF13FF" w:rsidRDefault="00CF4832" w:rsidP="00CF4832">
      <w:pPr>
        <w:pStyle w:val="Default"/>
        <w:numPr>
          <w:ilvl w:val="0"/>
          <w:numId w:val="15"/>
        </w:numPr>
        <w:autoSpaceDE/>
        <w:autoSpaceDN/>
        <w:adjustRightInd/>
        <w:jc w:val="both"/>
      </w:pPr>
      <w:r w:rsidRPr="004E2C04">
        <w:rPr>
          <w:color w:val="auto"/>
        </w:rPr>
        <w:t>Warunkiem wzięcia udziału w konkursie jest złożenie oferty wraz z załącznikami, którymi są:</w:t>
      </w:r>
    </w:p>
    <w:p w14:paraId="718BE84D" w14:textId="77777777" w:rsidR="00CF4832" w:rsidRPr="004E2C04" w:rsidRDefault="00CF4832" w:rsidP="00CF4832">
      <w:pPr>
        <w:pStyle w:val="Default"/>
        <w:numPr>
          <w:ilvl w:val="0"/>
          <w:numId w:val="28"/>
        </w:numPr>
        <w:autoSpaceDE/>
        <w:autoSpaceDN/>
        <w:adjustRightInd/>
        <w:jc w:val="both"/>
        <w:rPr>
          <w:color w:val="auto"/>
        </w:rPr>
      </w:pPr>
      <w:r w:rsidRPr="00C86DB4">
        <w:rPr>
          <w:bCs/>
          <w:color w:val="auto"/>
        </w:rPr>
        <w:t>kopia aktualnego statutu</w:t>
      </w:r>
      <w:r w:rsidRPr="004E2C04">
        <w:rPr>
          <w:bCs/>
          <w:color w:val="auto"/>
        </w:rPr>
        <w:t xml:space="preserve"> lub innego dokumentu zawierającego zakres działalności podmiotu oraz wskazujący organy uprawnione do reprezentowania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 xml:space="preserve">wnioskodawcy, </w:t>
      </w:r>
    </w:p>
    <w:p w14:paraId="1F5BC165" w14:textId="77777777" w:rsidR="00CF4832" w:rsidRPr="004E2C04" w:rsidRDefault="00CF4832" w:rsidP="00CF4832">
      <w:pPr>
        <w:pStyle w:val="Default"/>
        <w:numPr>
          <w:ilvl w:val="0"/>
          <w:numId w:val="28"/>
        </w:numPr>
        <w:autoSpaceDE/>
        <w:autoSpaceDN/>
        <w:adjustRightInd/>
        <w:jc w:val="both"/>
        <w:rPr>
          <w:color w:val="auto"/>
        </w:rPr>
      </w:pPr>
      <w:r w:rsidRPr="00C86DB4">
        <w:rPr>
          <w:color w:val="auto"/>
        </w:rPr>
        <w:t>w przypadku gdy podmiot nie jest wpisany do KRS należy dostarczyć aktualny odpis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>z właściwego rejestru lub ewidencji.</w:t>
      </w:r>
    </w:p>
    <w:p w14:paraId="1E16F711" w14:textId="77777777" w:rsidR="00CF4832" w:rsidRPr="004E2C04" w:rsidRDefault="00CF4832" w:rsidP="00CF4832">
      <w:pPr>
        <w:pStyle w:val="Default"/>
        <w:numPr>
          <w:ilvl w:val="0"/>
          <w:numId w:val="28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lastRenderedPageBreak/>
        <w:t xml:space="preserve">upoważnienie, pełnomocnictwo do złożenia oferty, podpisania umów </w:t>
      </w:r>
      <w:r w:rsidRPr="004E2C04">
        <w:rPr>
          <w:color w:val="auto"/>
        </w:rPr>
        <w:br/>
        <w:t>i dokumentów w imieniu oferenta (jeżeli dotyczy).</w:t>
      </w:r>
    </w:p>
    <w:p w14:paraId="72110391" w14:textId="77777777" w:rsidR="00CF4832" w:rsidRPr="004E2C04" w:rsidRDefault="00CF4832" w:rsidP="00CF4832">
      <w:pPr>
        <w:pStyle w:val="Default"/>
        <w:numPr>
          <w:ilvl w:val="0"/>
          <w:numId w:val="28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>oświadczenie o posiadanym rachunku bankowym ze wskazaniem numeru rachunku oferenta.</w:t>
      </w:r>
    </w:p>
    <w:p w14:paraId="11C2BAF4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Realizatorami zadania mogą być wyłącznie organizacje, które prowadzą działalność statutową w dziedzinie objętej konkursem i zamierzają realizować zadanie na rzecz mieszkańców Gminy Czaplinek.</w:t>
      </w:r>
    </w:p>
    <w:p w14:paraId="768ADE0E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Dotacja nie może przekroczyć 90% kosztów zadania. </w:t>
      </w:r>
    </w:p>
    <w:p w14:paraId="4875C0DD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konkursie nie przewiduje się wyceny wkładu rzeczowego.</w:t>
      </w:r>
    </w:p>
    <w:p w14:paraId="6874A8D6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Dopuszcza się dokonywanie przesunięć pomiędzy poszczególnymi pozycjami kosztów określonymi w kalkulacji przewidywanych kosztów. Przesunięcia uznaje się za zgodne, gdy dana pozycja kosztorysu nie zmieniła się o więcej niż 20% swojej wartości. </w:t>
      </w:r>
    </w:p>
    <w:p w14:paraId="5E7E0FAE" w14:textId="3137EA22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Naruszenie postanowienia, o którym mowa w ust. </w:t>
      </w:r>
      <w:r w:rsidR="00C550BA">
        <w:rPr>
          <w:rFonts w:ascii="Times New Roman" w:hAnsi="Times New Roman"/>
          <w:bCs/>
          <w:sz w:val="24"/>
          <w:szCs w:val="24"/>
        </w:rPr>
        <w:t>6</w:t>
      </w:r>
      <w:r w:rsidRPr="004E2C04">
        <w:rPr>
          <w:rFonts w:ascii="Times New Roman" w:hAnsi="Times New Roman"/>
          <w:bCs/>
          <w:sz w:val="24"/>
          <w:szCs w:val="24"/>
        </w:rPr>
        <w:t>, uważa się za pobranie części dotacji w nadmiernej wysokości.</w:t>
      </w:r>
    </w:p>
    <w:p w14:paraId="252C5C4E" w14:textId="77777777" w:rsidR="00CF4832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Oferent zobowiązany jest do podania dodatkowych informacji dotyczących rezultatów realizacji zadania publicznego, o których mowa w części III. Pkt 6 wzoru oferty realizacji zadania publicznego. </w:t>
      </w:r>
    </w:p>
    <w:p w14:paraId="31DDEADD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Dopuszcza się pobieranie opłat od adresatów zadania pod warunkiem, że podmiot realizujący zadanie publiczne prowadzi działalność odpłatną pożytku publicznego, </w:t>
      </w:r>
      <w:r w:rsidRPr="004E2C04">
        <w:rPr>
          <w:rFonts w:ascii="Times New Roman" w:hAnsi="Times New Roman"/>
          <w:sz w:val="24"/>
          <w:szCs w:val="24"/>
        </w:rPr>
        <w:br/>
        <w:t xml:space="preserve">z którego zysk przeznacza na działalność statutową. Opłaty od odbiorców zadania nie stanowią jednak wkładu własnego finansowego. </w:t>
      </w:r>
    </w:p>
    <w:p w14:paraId="2987E18D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Kosztorys w ofercie musi być czytelny i logiczny. W kosztorysie należy szczegółowo wskazać koszty rodzajowe wraz z kosztami jednostkowymi planowanego zadania. Wydatki przedstawione w kosztorysie muszą znajdować pełne uzasadnienie w opisie zadania (np. liczba uczestników, liczba imprez, itp.).</w:t>
      </w:r>
    </w:p>
    <w:p w14:paraId="5CE499B7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Koszty administracyjne nie mogą przekroczyć 20% wartości całego zadania</w:t>
      </w:r>
      <w:r w:rsidRPr="004E2C04">
        <w:rPr>
          <w:rFonts w:ascii="Times New Roman" w:hAnsi="Times New Roman"/>
          <w:sz w:val="24"/>
          <w:szCs w:val="24"/>
        </w:rPr>
        <w:t xml:space="preserve">. </w:t>
      </w:r>
    </w:p>
    <w:p w14:paraId="48E9E3DC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Organizacje będące w likwidacji nie mogą brać udziału w konkursie.</w:t>
      </w:r>
    </w:p>
    <w:p w14:paraId="4FD75BB8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Środki pochodzące z dotacji nie mogą być wykorzystywane na: wydatki inwestycyjne, zakup gruntów, działalność gospodarczą oraz działalność polityczną i religijną.</w:t>
      </w:r>
    </w:p>
    <w:p w14:paraId="13E671CC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składania oferty wspólnej przez kilka organizacji pozarządowych należy do oferty dołączyć umowę zawartą między tymi organizacjami pozarządowymi oraz podział praw i obowiązków każdej z organizacji.</w:t>
      </w:r>
    </w:p>
    <w:p w14:paraId="0AA84B52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Oferta musi być podpisana przez osobę lub osoby, które zgodnie z rejestrem przedsiębiorców lub rejestrem stowarzyszeń, innych organizacji społecznych </w:t>
      </w:r>
      <w:r w:rsidRPr="004E2C04">
        <w:rPr>
          <w:rFonts w:ascii="Times New Roman" w:hAnsi="Times New Roman"/>
          <w:sz w:val="24"/>
          <w:szCs w:val="24"/>
        </w:rPr>
        <w:br/>
        <w:t>i zawodowych, fundacji oraz publicznych zakładów opieki zdrowotnej Krajowego Rejestru Sądowego lub innym dokumentem prawnym, z którego wynika należyte umocowanie do reprezentowania oferenta.</w:t>
      </w:r>
    </w:p>
    <w:p w14:paraId="755E42B5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Jeśli osoby uprawione nie dysponują pieczątkami imiennymi, podpis musi być złożony pełnym imieniem i nazwiskiem (czytelnie) z zaznaczeniem pełnionej funkcji.</w:t>
      </w:r>
    </w:p>
    <w:p w14:paraId="3C320341" w14:textId="77777777" w:rsidR="00CF4832" w:rsidRPr="004E2C04" w:rsidRDefault="00CF4832" w:rsidP="00CF483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Organizator konkursu zastrzega sobie prawo do wskazania przeznaczenia dotacji na pokrycie kosztów innych niż zaproponowane przez wnioskodawcę w kosztorysie, </w:t>
      </w:r>
      <w:r w:rsidRPr="004E2C04">
        <w:rPr>
          <w:rFonts w:ascii="Times New Roman" w:hAnsi="Times New Roman"/>
          <w:sz w:val="24"/>
          <w:szCs w:val="24"/>
        </w:rPr>
        <w:br/>
        <w:t>a także prawo przyznania mniejszej kwoty dotacji niż wnioskowana.</w:t>
      </w:r>
    </w:p>
    <w:p w14:paraId="65B3A4DC" w14:textId="77777777" w:rsidR="00CF4832" w:rsidRDefault="00CF4832" w:rsidP="00CF4832">
      <w:pPr>
        <w:pStyle w:val="Akapitzlist"/>
        <w:numPr>
          <w:ilvl w:val="0"/>
          <w:numId w:val="15"/>
        </w:numPr>
        <w:ind w:right="28"/>
        <w:jc w:val="both"/>
        <w:rPr>
          <w:rFonts w:ascii="Times New Roman" w:hAnsi="Times New Roman"/>
          <w:sz w:val="24"/>
          <w:szCs w:val="24"/>
        </w:rPr>
      </w:pPr>
      <w:bookmarkStart w:id="1" w:name="_Hlk57797769"/>
      <w:r w:rsidRPr="008437DB">
        <w:rPr>
          <w:rFonts w:ascii="Times New Roman" w:hAnsi="Times New Roman"/>
          <w:sz w:val="24"/>
          <w:szCs w:val="24"/>
        </w:rPr>
        <w:t xml:space="preserve">W związku z ogłoszonym stanem epidemii na terenie RP, </w:t>
      </w:r>
      <w:r>
        <w:rPr>
          <w:rFonts w:ascii="Times New Roman" w:hAnsi="Times New Roman"/>
          <w:sz w:val="24"/>
          <w:szCs w:val="24"/>
        </w:rPr>
        <w:t>oferent</w:t>
      </w:r>
      <w:r w:rsidRPr="0084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podpisaniu umowy </w:t>
      </w:r>
      <w:r w:rsidRPr="008437DB">
        <w:rPr>
          <w:rFonts w:ascii="Times New Roman" w:hAnsi="Times New Roman"/>
          <w:sz w:val="24"/>
          <w:szCs w:val="24"/>
        </w:rPr>
        <w:t>jest zobowiązany wydatkować środki finansowe zgodnie z aktualnym Rozporządzeniem Rady Ministrów w sprawie ustanowienia określonych ograniczeń, nakazów i zakazów w związku z wystąpieniem stanu epidemii (</w:t>
      </w:r>
      <w:r w:rsidRPr="008B1C85">
        <w:rPr>
          <w:rFonts w:ascii="Times New Roman" w:hAnsi="Times New Roman"/>
          <w:sz w:val="24"/>
          <w:szCs w:val="24"/>
        </w:rPr>
        <w:t xml:space="preserve">Dz. U. z 2021 r. poz. 861 </w:t>
      </w:r>
      <w:r>
        <w:rPr>
          <w:rFonts w:ascii="Times New Roman" w:hAnsi="Times New Roman"/>
          <w:sz w:val="24"/>
          <w:szCs w:val="24"/>
        </w:rPr>
        <w:t>z późn. zm.</w:t>
      </w:r>
      <w:r w:rsidRPr="008437DB">
        <w:rPr>
          <w:rFonts w:ascii="Times New Roman" w:hAnsi="Times New Roman"/>
          <w:sz w:val="24"/>
          <w:szCs w:val="24"/>
        </w:rPr>
        <w:t xml:space="preserve">), jakie obowiązuje na dzień realizacji zadania. </w:t>
      </w:r>
    </w:p>
    <w:p w14:paraId="37C87A5E" w14:textId="77777777" w:rsidR="00CF4832" w:rsidRPr="006E5431" w:rsidRDefault="00CF4832" w:rsidP="00CF4832">
      <w:pPr>
        <w:pStyle w:val="Akapitzlist"/>
        <w:numPr>
          <w:ilvl w:val="0"/>
          <w:numId w:val="1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</w:t>
      </w:r>
      <w:r w:rsidRPr="006E5431">
        <w:rPr>
          <w:rFonts w:ascii="Times New Roman" w:hAnsi="Times New Roman"/>
          <w:sz w:val="24"/>
          <w:szCs w:val="24"/>
        </w:rPr>
        <w:t xml:space="preserve"> jest zobowiązany zaplanować realizację zadań uwzględniając warunki służące zapewnieniu dostępności do planowanych zajęć osobą ze szczególnymi potrzebami, zgodnie z zapisami ustawy z dnia 19 lipca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 xml:space="preserve">o zapewnianiu dostępności osobom </w:t>
      </w:r>
      <w:r w:rsidRPr="006E5431">
        <w:rPr>
          <w:rFonts w:ascii="Times New Roman" w:hAnsi="Times New Roman"/>
          <w:sz w:val="24"/>
          <w:szCs w:val="24"/>
        </w:rPr>
        <w:lastRenderedPageBreak/>
        <w:t xml:space="preserve">ze szczególnymi potrzebami </w:t>
      </w:r>
      <w:r w:rsidRPr="00F356A3">
        <w:rPr>
          <w:rFonts w:ascii="Times New Roman" w:hAnsi="Times New Roman"/>
          <w:sz w:val="24"/>
          <w:szCs w:val="24"/>
        </w:rPr>
        <w:t>(T.j. Dz. U. z 2020 r. poz. 1062.)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Szczegółowe warunki określi umowa.</w:t>
      </w:r>
    </w:p>
    <w:bookmarkEnd w:id="1"/>
    <w:p w14:paraId="210B37F3" w14:textId="77777777" w:rsidR="00CF4832" w:rsidRPr="004E2C04" w:rsidRDefault="00CF4832" w:rsidP="00CF4832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4E2C04">
        <w:rPr>
          <w:rFonts w:ascii="Times New Roman" w:hAnsi="Times New Roman"/>
          <w:b/>
          <w:sz w:val="24"/>
          <w:szCs w:val="24"/>
        </w:rPr>
        <w:t xml:space="preserve">Przyznana dotacja może być wydatkowana tylko na cele związane </w:t>
      </w:r>
      <w:r w:rsidRPr="004E2C04">
        <w:rPr>
          <w:rFonts w:ascii="Times New Roman" w:hAnsi="Times New Roman"/>
          <w:b/>
          <w:sz w:val="24"/>
          <w:szCs w:val="24"/>
        </w:rPr>
        <w:br/>
        <w:t>z realizowanym zadaniem i wyłącznie na potrzeby osób, do których jest ono adresowane.</w:t>
      </w:r>
    </w:p>
    <w:p w14:paraId="466E29E9" w14:textId="77777777" w:rsidR="00CF4832" w:rsidRPr="004E2C04" w:rsidRDefault="00CF4832" w:rsidP="00CF4832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0B4AB82C" w14:textId="77777777" w:rsidR="00CF4832" w:rsidRPr="004E2C04" w:rsidRDefault="00CF4832" w:rsidP="00CF4832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IV. Termin i warunki realizacji zadania:</w:t>
      </w:r>
    </w:p>
    <w:p w14:paraId="4C88325F" w14:textId="77777777" w:rsidR="00CF4832" w:rsidRPr="004E2C04" w:rsidRDefault="00CF4832" w:rsidP="00CF4832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20013DCE" w14:textId="77777777" w:rsidR="00CF4832" w:rsidRDefault="00CF4832" w:rsidP="00CF4832">
      <w:pPr>
        <w:widowControl/>
        <w:numPr>
          <w:ilvl w:val="0"/>
          <w:numId w:val="29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Konkurs obejmuje oferty, których realizacja przewidziana jest w terminie od 17 stycznia 2022 r. do 31 grudnia 2022 r. </w:t>
      </w:r>
    </w:p>
    <w:p w14:paraId="6AACD2C3" w14:textId="77777777" w:rsidR="00CF4832" w:rsidRDefault="00CF4832" w:rsidP="00CF4832">
      <w:pPr>
        <w:widowControl/>
        <w:numPr>
          <w:ilvl w:val="0"/>
          <w:numId w:val="29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wydatków z dotacji możliwy jest od podpisania umowy do 31 grudnia 2022 r.  </w:t>
      </w:r>
    </w:p>
    <w:p w14:paraId="031E7542" w14:textId="77777777" w:rsidR="00CF4832" w:rsidRDefault="00CF4832" w:rsidP="00CF4832">
      <w:pPr>
        <w:widowControl/>
        <w:numPr>
          <w:ilvl w:val="0"/>
          <w:numId w:val="29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środków własnych możliwy jest od dnia 17 stycznia 2022 r. do 31 grudnia 2022 r.  </w:t>
      </w:r>
    </w:p>
    <w:p w14:paraId="42852677" w14:textId="77777777" w:rsidR="00CF4832" w:rsidRDefault="00CF4832" w:rsidP="00CF4832">
      <w:pPr>
        <w:widowControl/>
        <w:numPr>
          <w:ilvl w:val="0"/>
          <w:numId w:val="29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 ostateczne warunki realizacji, finansowania i rozliczania zadania ureguluje umowa zawarta pomiędzy podmiotem a Gminą Czaplinek. </w:t>
      </w:r>
    </w:p>
    <w:p w14:paraId="092173A2" w14:textId="77777777" w:rsidR="00CF4832" w:rsidRPr="004E2C04" w:rsidRDefault="00CF4832" w:rsidP="00CF4832">
      <w:pPr>
        <w:jc w:val="both"/>
        <w:rPr>
          <w:rFonts w:ascii="Times New Roman" w:hAnsi="Times New Roman"/>
          <w:sz w:val="24"/>
          <w:szCs w:val="24"/>
        </w:rPr>
      </w:pPr>
    </w:p>
    <w:p w14:paraId="635DD482" w14:textId="77777777" w:rsidR="00CF4832" w:rsidRPr="004E2C04" w:rsidRDefault="00CF4832" w:rsidP="00CF4832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V. Termin składania ofert:</w:t>
      </w:r>
    </w:p>
    <w:p w14:paraId="21AE6415" w14:textId="77777777" w:rsidR="00CF4832" w:rsidRPr="004E2C04" w:rsidRDefault="00CF4832" w:rsidP="00CF4832">
      <w:pPr>
        <w:jc w:val="both"/>
        <w:rPr>
          <w:rFonts w:ascii="Times New Roman" w:hAnsi="Times New Roman"/>
          <w:sz w:val="24"/>
          <w:szCs w:val="24"/>
        </w:rPr>
      </w:pPr>
    </w:p>
    <w:p w14:paraId="3A423FD6" w14:textId="77777777" w:rsidR="00CF4832" w:rsidRPr="004E2C04" w:rsidRDefault="00CF4832" w:rsidP="00CF4832">
      <w:pPr>
        <w:widowControl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Ofertę należy składać na formularzu stanowiącym załącznik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4E2C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(</w:t>
      </w:r>
      <w:bookmarkStart w:id="2" w:name="_Hlk89081464"/>
      <w:r w:rsidRPr="00D51AB0">
        <w:rPr>
          <w:rFonts w:ascii="Times New Roman" w:hAnsi="Times New Roman"/>
          <w:sz w:val="24"/>
          <w:szCs w:val="24"/>
        </w:rPr>
        <w:t>Dz. U. z 2018 r. poz. 2057.</w:t>
      </w:r>
      <w:bookmarkEnd w:id="2"/>
      <w:r w:rsidRPr="004E2C04">
        <w:rPr>
          <w:rFonts w:ascii="Times New Roman" w:hAnsi="Times New Roman"/>
          <w:sz w:val="24"/>
          <w:szCs w:val="24"/>
        </w:rPr>
        <w:t xml:space="preserve">), w zamkniętej kopercie w Biurze Obsługi Interesanta Urzędu Miejskiego 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 (pok. Nr 3), ul Rynek 6, 78-550 Czaplinek, lub drogą pocztową (decyduje data wpływu do Urzędu Miejskiego w Czaplinku) do </w:t>
      </w:r>
      <w:r w:rsidRPr="006E4E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6E4E27">
        <w:rPr>
          <w:rFonts w:ascii="Times New Roman" w:hAnsi="Times New Roman"/>
          <w:b/>
          <w:sz w:val="24"/>
          <w:szCs w:val="24"/>
        </w:rPr>
        <w:t xml:space="preserve"> grudnia 202</w:t>
      </w:r>
      <w:r>
        <w:rPr>
          <w:rFonts w:ascii="Times New Roman" w:hAnsi="Times New Roman"/>
          <w:b/>
          <w:sz w:val="24"/>
          <w:szCs w:val="24"/>
        </w:rPr>
        <w:t>1</w:t>
      </w:r>
      <w:r w:rsidRPr="006E4E27">
        <w:rPr>
          <w:rFonts w:ascii="Times New Roman" w:hAnsi="Times New Roman"/>
          <w:b/>
          <w:sz w:val="24"/>
          <w:szCs w:val="24"/>
        </w:rPr>
        <w:t xml:space="preserve"> r. </w:t>
      </w:r>
      <w:r w:rsidRPr="004E2C04">
        <w:rPr>
          <w:rFonts w:ascii="Times New Roman" w:hAnsi="Times New Roman"/>
          <w:b/>
          <w:sz w:val="24"/>
          <w:szCs w:val="24"/>
        </w:rPr>
        <w:t>do godz. 15:00.</w:t>
      </w:r>
    </w:p>
    <w:p w14:paraId="1A97D627" w14:textId="6E112965" w:rsidR="00CF4832" w:rsidRPr="00646145" w:rsidRDefault="00CF4832" w:rsidP="00CF4832">
      <w:pPr>
        <w:widowControl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646145">
        <w:rPr>
          <w:rFonts w:ascii="Times New Roman" w:hAnsi="Times New Roman"/>
          <w:sz w:val="24"/>
          <w:szCs w:val="24"/>
        </w:rPr>
        <w:t xml:space="preserve">Koperty z ofertami należy opatrzyć dopiskiem: </w:t>
      </w:r>
      <w:r w:rsidRPr="00646145">
        <w:rPr>
          <w:rFonts w:ascii="Times New Roman" w:hAnsi="Times New Roman"/>
          <w:b/>
          <w:sz w:val="24"/>
          <w:szCs w:val="24"/>
        </w:rPr>
        <w:t xml:space="preserve">„Konkurs ofert na realizację zadania publicznego Gminy Czaplinek na 2022 r. w zakresie </w:t>
      </w:r>
      <w:r w:rsidRPr="00CF4832">
        <w:rPr>
          <w:rFonts w:ascii="Times New Roman" w:hAnsi="Times New Roman"/>
          <w:b/>
          <w:bCs/>
          <w:sz w:val="24"/>
          <w:szCs w:val="24"/>
        </w:rPr>
        <w:t>ochrona i promocja zdrowia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4DFF4EBD" w14:textId="77777777" w:rsidR="00CF4832" w:rsidRPr="004E2C04" w:rsidRDefault="00CF4832" w:rsidP="00CF4832">
      <w:pPr>
        <w:widowControl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Druk oferty realizacji zadania publicznego można pobrać ze strony internetowej Urzędu Miejskiego w Czaplinku – </w:t>
      </w:r>
      <w:hyperlink r:id="rId6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, z Biuletynu Informacji Publicznej </w:t>
      </w:r>
      <w:hyperlink r:id="rId7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lub otrzymać w Referacie Planowania, Rozwoju Gospodarczego i Promocji Urzędu Miejskiego w Czaplinku (ul. Rynek 1, 78-550 Czaplinek).</w:t>
      </w:r>
    </w:p>
    <w:p w14:paraId="567C87D1" w14:textId="77777777" w:rsidR="00CF4832" w:rsidRPr="004E2C04" w:rsidRDefault="00CF4832" w:rsidP="00CF4832">
      <w:pPr>
        <w:widowControl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Oferent może złożyć w konkursie </w:t>
      </w:r>
      <w:r w:rsidRPr="004E2C04">
        <w:rPr>
          <w:rFonts w:ascii="Times New Roman" w:hAnsi="Times New Roman"/>
          <w:b/>
          <w:bCs/>
          <w:sz w:val="24"/>
          <w:szCs w:val="24"/>
        </w:rPr>
        <w:t xml:space="preserve">tylko jedną ofertę </w:t>
      </w:r>
      <w:r w:rsidRPr="004E2C04">
        <w:rPr>
          <w:rFonts w:ascii="Times New Roman" w:hAnsi="Times New Roman"/>
          <w:sz w:val="24"/>
          <w:szCs w:val="24"/>
        </w:rPr>
        <w:t>(w przypadku złożenia większej liczby ofert, wszystkie zostaną odrzucone ze względów formalnych).</w:t>
      </w:r>
    </w:p>
    <w:p w14:paraId="027350FE" w14:textId="77777777" w:rsidR="00CF4832" w:rsidRPr="004E2C04" w:rsidRDefault="00CF4832" w:rsidP="00CF4832">
      <w:pPr>
        <w:widowControl/>
        <w:numPr>
          <w:ilvl w:val="0"/>
          <w:numId w:val="16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Ofertę oraz załączniki należy składać w jednym egzemplarzu.</w:t>
      </w:r>
    </w:p>
    <w:p w14:paraId="1CF6E19D" w14:textId="77777777" w:rsidR="00CF4832" w:rsidRPr="004E2C04" w:rsidRDefault="00CF4832" w:rsidP="00CF4832">
      <w:pPr>
        <w:widowControl/>
        <w:numPr>
          <w:ilvl w:val="0"/>
          <w:numId w:val="16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 xml:space="preserve">Wszystkie pola oferty muszą zostać czytelnie wypełnione. W pola, które nie odnoszą się do oferenta, należy wpisać „nie dotyczy”. </w:t>
      </w:r>
    </w:p>
    <w:p w14:paraId="463A0680" w14:textId="77777777" w:rsidR="00CF4832" w:rsidRPr="004E2C04" w:rsidRDefault="00CF4832" w:rsidP="00CF4832">
      <w:pPr>
        <w:widowControl/>
        <w:numPr>
          <w:ilvl w:val="0"/>
          <w:numId w:val="16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dokumencie nie wolno dokonywać skreśleń i poprawek, poza wyraźnie wskazanymi rubrykami.</w:t>
      </w:r>
    </w:p>
    <w:p w14:paraId="3B182B66" w14:textId="77777777" w:rsidR="00CF4832" w:rsidRPr="004E2C04" w:rsidRDefault="00CF4832" w:rsidP="00CF4832">
      <w:pPr>
        <w:widowControl/>
        <w:numPr>
          <w:ilvl w:val="0"/>
          <w:numId w:val="16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przypadku opcji „niepotrzebne skreślić”, należy dokonać właściwego wyboru.</w:t>
      </w:r>
    </w:p>
    <w:p w14:paraId="2945CC29" w14:textId="77777777" w:rsidR="00CF4832" w:rsidRPr="004E2C04" w:rsidRDefault="00CF4832" w:rsidP="00CF4832">
      <w:pPr>
        <w:widowControl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5B60E25" w14:textId="77777777" w:rsidR="00CF4832" w:rsidRPr="004E2C04" w:rsidRDefault="00CF4832" w:rsidP="00CF483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Złożenie oferty nie jest równoznaczne z zapewnieniem przyznania dotacji lub przyznaniem dotacji w oczekiwanej wysokości.</w:t>
      </w:r>
    </w:p>
    <w:p w14:paraId="644985B2" w14:textId="77777777" w:rsidR="00CF4832" w:rsidRPr="004E2C04" w:rsidRDefault="00CF4832" w:rsidP="00CF483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39AD900" w14:textId="77777777" w:rsidR="00CF4832" w:rsidRPr="004E2C04" w:rsidRDefault="00CF4832" w:rsidP="00CF4832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VI. Tryb i kryteria stosowanie przy wyborze ofert oraz termin dokonywania wyboru ofert:</w:t>
      </w:r>
    </w:p>
    <w:p w14:paraId="1683BEF4" w14:textId="77777777" w:rsidR="00CF4832" w:rsidRPr="004E2C04" w:rsidRDefault="00CF4832" w:rsidP="00CF4832">
      <w:pPr>
        <w:widowControl/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Postępowanie w sprawie przyznania dotacji odbędzie się zgodnie z zasadami określonymi w art. 15 ust. 1 ustawy z dnia 24 kwietnia 2003 r. o działalności pożytku publicznego i o wolontariacie </w:t>
      </w:r>
      <w:bookmarkStart w:id="3" w:name="_Hlk89081534"/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bookmarkEnd w:id="3"/>
      <w:r w:rsidRPr="004E2C04">
        <w:rPr>
          <w:rFonts w:ascii="Times New Roman" w:hAnsi="Times New Roman"/>
          <w:sz w:val="24"/>
          <w:szCs w:val="24"/>
        </w:rPr>
        <w:t xml:space="preserve"> oraz kryteriami określonymi w niniejszym ogłoszeniu.</w:t>
      </w:r>
    </w:p>
    <w:p w14:paraId="5741441F" w14:textId="77777777" w:rsidR="00CF4832" w:rsidRPr="004E2C04" w:rsidRDefault="00CF4832" w:rsidP="00CF4832">
      <w:pPr>
        <w:jc w:val="both"/>
        <w:rPr>
          <w:rFonts w:ascii="Times New Roman" w:hAnsi="Times New Roman"/>
          <w:sz w:val="24"/>
          <w:szCs w:val="24"/>
        </w:rPr>
      </w:pPr>
    </w:p>
    <w:p w14:paraId="7DDF3CEA" w14:textId="77777777" w:rsidR="00CF4832" w:rsidRPr="004E2C04" w:rsidRDefault="00CF4832" w:rsidP="00CF483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zostanie dokonany w ciągu 20 dni od upływu terminu na składanie ofert.</w:t>
      </w:r>
    </w:p>
    <w:p w14:paraId="7830CD2C" w14:textId="77777777" w:rsidR="00CF4832" w:rsidRPr="004E2C04" w:rsidRDefault="00CF4832" w:rsidP="00CF483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nastąpi w oparciu o ocenę formalną i merytoryczną złożonych ofert. Oceny dokona Komisja Konkursowa powołana przez Burmistrza Czaplinka.</w:t>
      </w:r>
    </w:p>
    <w:p w14:paraId="033C0E0B" w14:textId="77777777" w:rsidR="00CF4832" w:rsidRPr="004E2C04" w:rsidRDefault="00CF4832" w:rsidP="00CF483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formalnej stosowane będą następujące kryteria:</w:t>
      </w:r>
    </w:p>
    <w:p w14:paraId="31F3759E" w14:textId="77777777" w:rsidR="00CF4832" w:rsidRPr="004E2C04" w:rsidRDefault="00CF4832" w:rsidP="00CF4832">
      <w:pPr>
        <w:widowControl/>
        <w:numPr>
          <w:ilvl w:val="1"/>
          <w:numId w:val="7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przez uprawionego oferenta,</w:t>
      </w:r>
    </w:p>
    <w:p w14:paraId="63F3FC06" w14:textId="77777777" w:rsidR="00CF4832" w:rsidRPr="004E2C04" w:rsidRDefault="00CF4832" w:rsidP="00CF4832">
      <w:pPr>
        <w:widowControl/>
        <w:numPr>
          <w:ilvl w:val="1"/>
          <w:numId w:val="7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w terminie,</w:t>
      </w:r>
    </w:p>
    <w:p w14:paraId="221869EB" w14:textId="77777777" w:rsidR="00CF4832" w:rsidRPr="004E2C04" w:rsidRDefault="00CF4832" w:rsidP="00CF4832">
      <w:pPr>
        <w:widowControl/>
        <w:numPr>
          <w:ilvl w:val="1"/>
          <w:numId w:val="7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na obowiązującym druku,</w:t>
      </w:r>
    </w:p>
    <w:p w14:paraId="1DA419E4" w14:textId="77777777" w:rsidR="00CF4832" w:rsidRPr="004E2C04" w:rsidRDefault="00CF4832" w:rsidP="00CF4832">
      <w:pPr>
        <w:widowControl/>
        <w:numPr>
          <w:ilvl w:val="1"/>
          <w:numId w:val="7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termin realizacji oferowanego zadania mieści w ramach czasowych określonych w ogłoszeniu o otwartym konkursie ofert,</w:t>
      </w:r>
    </w:p>
    <w:p w14:paraId="3B81F82D" w14:textId="77777777" w:rsidR="00CF4832" w:rsidRPr="004E2C04" w:rsidRDefault="00CF4832" w:rsidP="00CF4832">
      <w:pPr>
        <w:widowControl/>
        <w:numPr>
          <w:ilvl w:val="1"/>
          <w:numId w:val="7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podpisanie oferty przez upoważnione osoby,</w:t>
      </w:r>
    </w:p>
    <w:p w14:paraId="041AA09B" w14:textId="77777777" w:rsidR="00CF4832" w:rsidRPr="004E2C04" w:rsidRDefault="00CF4832" w:rsidP="00CF4832">
      <w:pPr>
        <w:widowControl/>
        <w:numPr>
          <w:ilvl w:val="1"/>
          <w:numId w:val="7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zgodność zadania z celami statutowymi organizacji.</w:t>
      </w:r>
    </w:p>
    <w:p w14:paraId="0C900E03" w14:textId="77777777" w:rsidR="00CF4832" w:rsidRPr="004E2C04" w:rsidRDefault="00CF4832" w:rsidP="00CF4832">
      <w:pPr>
        <w:pStyle w:val="Akapitzlist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Oferty, które nie spełnią ww. kryteriów zostaną odrzucone z przyczyn formalnych.</w:t>
      </w:r>
    </w:p>
    <w:p w14:paraId="0D76494F" w14:textId="77777777" w:rsidR="00CF4832" w:rsidRPr="004E2C04" w:rsidRDefault="00CF4832" w:rsidP="00CF4832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stwierdzenia przez Komisję braków formalnych innych niż wymienionych w pkt. 3, Komisja wzywa do ich uzupełnienia lub wniesienia poprawek w terminie 5 dni roboczych od daty pisemnego (pocztą tradycyjną, elektroniczną, faksem) lub telefonicznego powiadomienia. Po bezskutecznym upływie terminu na uzupełnienie braków oferta nie podlega dalszej ocenie.</w:t>
      </w:r>
    </w:p>
    <w:p w14:paraId="0DE7025E" w14:textId="77777777" w:rsidR="00CF4832" w:rsidRPr="004E2C04" w:rsidRDefault="00CF4832" w:rsidP="00CF483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ofert pod względem merytorycznym Komisja Konkursowa bierze pod uwagę następujące kryteria:</w:t>
      </w:r>
    </w:p>
    <w:p w14:paraId="72527922" w14:textId="77777777" w:rsidR="00CF4832" w:rsidRPr="004E2C04" w:rsidRDefault="00CF4832" w:rsidP="00CF4832">
      <w:pPr>
        <w:widowControl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merytoryczną wartość i atrakcyjność oferty, w tym:</w:t>
      </w:r>
    </w:p>
    <w:p w14:paraId="60FDF4E7" w14:textId="77777777" w:rsidR="00CF4832" w:rsidRPr="004E2C04" w:rsidRDefault="00CF4832" w:rsidP="00CF4832">
      <w:pPr>
        <w:widowControl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możliwość realizacji zadania publicznego przez oferenta (szczegółowy opis zadania</w:t>
      </w:r>
      <w:r w:rsidRPr="004E2C04">
        <w:rPr>
          <w:rFonts w:ascii="Times New Roman" w:hAnsi="Times New Roman"/>
          <w:sz w:val="24"/>
          <w:szCs w:val="24"/>
        </w:rPr>
        <w:br/>
        <w:t>i sposób realizacji ich celów);</w:t>
      </w:r>
    </w:p>
    <w:p w14:paraId="09A91CF6" w14:textId="77777777" w:rsidR="00CF4832" w:rsidRPr="004E2C04" w:rsidRDefault="00CF4832" w:rsidP="00CF4832">
      <w:pPr>
        <w:widowControl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przejrzystość harmonogramu realizacji zadania;</w:t>
      </w:r>
    </w:p>
    <w:p w14:paraId="37C8B114" w14:textId="77777777" w:rsidR="00CF4832" w:rsidRPr="004E2C04" w:rsidRDefault="00CF4832" w:rsidP="00CF4832">
      <w:pPr>
        <w:widowControl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zasięg i obszar działania, z którego pochodzą uczestnicy zadania (liczba grup adresatów zadania publicznego); </w:t>
      </w:r>
    </w:p>
    <w:p w14:paraId="293E3072" w14:textId="77777777" w:rsidR="00CF4832" w:rsidRPr="004E2C04" w:rsidRDefault="00CF4832" w:rsidP="00CF4832">
      <w:pPr>
        <w:widowControl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planowana jakość wykonania zadania i kwalifikacje osób, przy udziale których oferent będzie realizował zadania publiczne;</w:t>
      </w:r>
    </w:p>
    <w:p w14:paraId="51D559A2" w14:textId="77777777" w:rsidR="00CF4832" w:rsidRPr="004E2C04" w:rsidRDefault="00CF4832" w:rsidP="00CF4832">
      <w:pPr>
        <w:widowControl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zadania:</w:t>
      </w:r>
    </w:p>
    <w:p w14:paraId="00DC7BFD" w14:textId="77777777" w:rsidR="00CF4832" w:rsidRPr="004E2C04" w:rsidRDefault="00CF4832" w:rsidP="00CF4832">
      <w:pPr>
        <w:widowControl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czytelność i zasadność przedstawionej kalkulacji kosztów;</w:t>
      </w:r>
    </w:p>
    <w:p w14:paraId="258D4E1C" w14:textId="77777777" w:rsidR="00CF4832" w:rsidRPr="004E2C04" w:rsidRDefault="00CF4832" w:rsidP="00CF4832">
      <w:pPr>
        <w:widowControl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adekwatność przewidywanych kosztów do założonych działań;</w:t>
      </w:r>
    </w:p>
    <w:p w14:paraId="38FA60AA" w14:textId="77777777" w:rsidR="00CF4832" w:rsidRPr="004E2C04" w:rsidRDefault="00CF4832" w:rsidP="00CF4832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3) udział środków finansowych własnych lub pochodzących z innych źródeł na realizację zadania publicznego;</w:t>
      </w:r>
    </w:p>
    <w:p w14:paraId="785B2C97" w14:textId="77777777" w:rsidR="00CF4832" w:rsidRPr="004E2C04" w:rsidRDefault="00CF4832" w:rsidP="00CF4832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4) planowany przez oferenta wkład osobowy, w tym świadczenia wolontariuszy </w:t>
      </w:r>
      <w:r w:rsidRPr="004E2C04">
        <w:rPr>
          <w:rFonts w:ascii="Times New Roman" w:hAnsi="Times New Roman"/>
          <w:sz w:val="24"/>
          <w:szCs w:val="24"/>
        </w:rPr>
        <w:br/>
        <w:t>i praca społeczna członków;</w:t>
      </w:r>
    </w:p>
    <w:p w14:paraId="5CCA824F" w14:textId="77777777" w:rsidR="00CF4832" w:rsidRPr="004E2C04" w:rsidRDefault="00CF4832" w:rsidP="00CF4832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5) doświadczenie podmiotu w realizacji zadań we współpracy z administracją publiczną</w:t>
      </w:r>
      <w:r w:rsidRPr="004E2C04">
        <w:rPr>
          <w:rFonts w:ascii="Times New Roman" w:hAnsi="Times New Roman"/>
          <w:sz w:val="24"/>
          <w:szCs w:val="24"/>
        </w:rPr>
        <w:br/>
        <w:t xml:space="preserve"> (m. in. rzetelność, terminowość, sposób rozliczenia środków finansowych, doświadczenie </w:t>
      </w:r>
      <w:r w:rsidRPr="004E2C04">
        <w:rPr>
          <w:rFonts w:ascii="Times New Roman" w:hAnsi="Times New Roman"/>
          <w:sz w:val="24"/>
          <w:szCs w:val="24"/>
        </w:rPr>
        <w:br/>
        <w:t>w realizacji zbliżonych tematycznie zadań).</w:t>
      </w:r>
    </w:p>
    <w:p w14:paraId="5FF5E870" w14:textId="77777777" w:rsidR="00CF4832" w:rsidRPr="004E2C04" w:rsidRDefault="00CF4832" w:rsidP="00CF4832">
      <w:pPr>
        <w:jc w:val="both"/>
        <w:rPr>
          <w:rFonts w:ascii="Times New Roman" w:hAnsi="Times New Roman"/>
          <w:sz w:val="24"/>
          <w:szCs w:val="24"/>
        </w:rPr>
      </w:pPr>
    </w:p>
    <w:p w14:paraId="77E3056C" w14:textId="77777777" w:rsidR="00CF4832" w:rsidRPr="004E2C04" w:rsidRDefault="00CF4832" w:rsidP="00CF483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04">
        <w:rPr>
          <w:rFonts w:ascii="Times New Roman" w:hAnsi="Times New Roman"/>
          <w:sz w:val="24"/>
          <w:szCs w:val="24"/>
        </w:rPr>
        <w:t>Oferta</w:t>
      </w:r>
      <w:proofErr w:type="gramEnd"/>
      <w:r w:rsidRPr="004E2C04">
        <w:rPr>
          <w:rFonts w:ascii="Times New Roman" w:hAnsi="Times New Roman"/>
          <w:sz w:val="24"/>
          <w:szCs w:val="24"/>
        </w:rPr>
        <w:t xml:space="preserve"> aby otrzymała rekomendację do dotacji, musi uzyskać nie mniej niż 60 % oceny maksymalnej (60 pkt.). </w:t>
      </w:r>
    </w:p>
    <w:p w14:paraId="5B540049" w14:textId="77777777" w:rsidR="00CF4832" w:rsidRPr="004E2C04" w:rsidRDefault="00CF4832" w:rsidP="00CF4832">
      <w:pPr>
        <w:pStyle w:val="Akapitzlist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Ocena Komisji Konkursowej będzie przekazana Burmistrzowi Czaplinka, który podejmuje ostateczną decyzję w sprawie wysokości przyznanej dotacji.</w:t>
      </w:r>
    </w:p>
    <w:p w14:paraId="409BDAB1" w14:textId="77777777" w:rsidR="00CF4832" w:rsidRPr="004E2C04" w:rsidRDefault="00CF4832" w:rsidP="00CF483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 wynikach postępowania konkursowego podmioty biorące udział w konkursie zostaną powiadomione pisemnie.</w:t>
      </w:r>
    </w:p>
    <w:p w14:paraId="3621A0E7" w14:textId="77777777" w:rsidR="00CF4832" w:rsidRPr="004E2C04" w:rsidRDefault="00CF4832" w:rsidP="00CF483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Wyniki konkursu przedstawione zostaną na tablicy ogłoszeń Urzędu Miejskiego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Czaplinku, na stronie internetowej </w:t>
      </w:r>
      <w:hyperlink r:id="rId8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oraz w Biuletynie Informacji Publicznej. </w:t>
      </w:r>
    </w:p>
    <w:p w14:paraId="43268746" w14:textId="77777777" w:rsidR="00CF4832" w:rsidRPr="004E2C04" w:rsidRDefault="00CF4832" w:rsidP="00CF483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 xml:space="preserve">Złożenie oferty nie gwarantuje przyznania środków finansowych w wysokości, o którą występuje podmiot. Oferentowi może zostać przyznana niższa kwota dotacji niż wnioskowana. Przyznanie niższej kwoty dotacji zobowiązuje oferenta odpowiednio do korekty syntetycznego opisu zadania/ opisu zakładanych rezultatów/kalkulacji przewidywanych kosztów/harmonogramu realizacji zadania. Zmiana zakresu zadania nie może naruszać istoty zadania przedstawionego w ofercie. W przypadku przyznania niższej kwoty niż wnioskowana, podmiot może również wycofać swoją ofertę. </w:t>
      </w:r>
    </w:p>
    <w:p w14:paraId="38205B9A" w14:textId="77777777" w:rsidR="00CF4832" w:rsidRPr="004E2C04" w:rsidRDefault="00CF4832" w:rsidP="00CF483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Brak przedstawienia zaktualizowanych dokumentów wymienionych w pkt 1</w:t>
      </w:r>
      <w:r>
        <w:rPr>
          <w:rFonts w:ascii="Times New Roman" w:hAnsi="Times New Roman"/>
          <w:sz w:val="24"/>
          <w:szCs w:val="24"/>
        </w:rPr>
        <w:t>1</w:t>
      </w:r>
      <w:r w:rsidRPr="004E2C04">
        <w:rPr>
          <w:rFonts w:ascii="Times New Roman" w:hAnsi="Times New Roman"/>
          <w:sz w:val="24"/>
          <w:szCs w:val="24"/>
        </w:rPr>
        <w:t xml:space="preserve"> w terminie 7 dni od daty otrzymania od oferenta powiadomienia o przyznaniu niższej niż wnioskowana kwoty dotacji jest równoznaczne z odstąpieniem podpisania umowy dotacji.</w:t>
      </w:r>
    </w:p>
    <w:p w14:paraId="2B153886" w14:textId="15B7448E" w:rsidR="00C81F68" w:rsidRPr="004E2C04" w:rsidRDefault="00C81F68" w:rsidP="00CF483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14:paraId="682629F8" w14:textId="77777777" w:rsidR="00C81F68" w:rsidRPr="004E2C04" w:rsidRDefault="00C81F68" w:rsidP="00C81F68">
      <w:pPr>
        <w:jc w:val="both"/>
        <w:rPr>
          <w:rFonts w:ascii="Times New Roman" w:hAnsi="Times New Roman"/>
          <w:sz w:val="24"/>
          <w:szCs w:val="24"/>
        </w:rPr>
      </w:pPr>
    </w:p>
    <w:p w14:paraId="756183F4" w14:textId="77777777" w:rsidR="00C81F68" w:rsidRPr="004E2C04" w:rsidRDefault="00C81F68" w:rsidP="00C81F68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 ustawy z dnia 24 kwietnia 2003 r. o działalności pożytku publicznego i o wolontariacie:</w:t>
      </w:r>
    </w:p>
    <w:p w14:paraId="67BF56AA" w14:textId="77777777" w:rsidR="008F6350" w:rsidRPr="007B3EB6" w:rsidRDefault="008F6350" w:rsidP="008F6350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14:paraId="09F43B6B" w14:textId="04235327" w:rsidR="00CF4832" w:rsidRDefault="00CF4832" w:rsidP="00CF483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330">
        <w:rPr>
          <w:rFonts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 xml:space="preserve"> środków publicznych przeznaczonych na realizację zadania publicznego w zakresie </w:t>
      </w:r>
      <w:bookmarkStart w:id="4" w:name="_Hlk25746544"/>
      <w:r w:rsidR="00B411F6" w:rsidRPr="00B411F6">
        <w:rPr>
          <w:rFonts w:ascii="Times New Roman" w:hAnsi="Times New Roman"/>
          <w:sz w:val="24"/>
          <w:szCs w:val="24"/>
        </w:rPr>
        <w:t>ochrona i promocja zdrowia</w:t>
      </w:r>
      <w:r w:rsidRPr="00646145">
        <w:rPr>
          <w:rFonts w:ascii="Times New Roman" w:hAnsi="Times New Roman"/>
          <w:color w:val="000000"/>
          <w:sz w:val="24"/>
          <w:szCs w:val="24"/>
        </w:rPr>
        <w:t>:</w:t>
      </w:r>
      <w:bookmarkEnd w:id="4"/>
    </w:p>
    <w:p w14:paraId="79983370" w14:textId="17BE6B66" w:rsidR="00CF4832" w:rsidRPr="00AB2330" w:rsidRDefault="00CF4832" w:rsidP="00CF4832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2020: 18 000,00 zł (słownie: osiemnaście tysięcy złotych)</w:t>
      </w:r>
    </w:p>
    <w:p w14:paraId="5EFA3909" w14:textId="6BE53E3C" w:rsidR="00CF4832" w:rsidRPr="00AB2330" w:rsidRDefault="00CF4832" w:rsidP="00CF4832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2021: 15 000,00 zł (słownie: piętnaście tysięcy złotych)</w:t>
      </w:r>
    </w:p>
    <w:p w14:paraId="39931D68" w14:textId="77777777" w:rsidR="00FF5C03" w:rsidRDefault="00FF5C03" w:rsidP="00C81F68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827DCB" w14:textId="35592FFF" w:rsidR="00C81F68" w:rsidRPr="004E2C04" w:rsidRDefault="00C81F68" w:rsidP="00C81F68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VIII. Postanowienia końcowe: </w:t>
      </w:r>
    </w:p>
    <w:p w14:paraId="5820D3AC" w14:textId="77777777" w:rsidR="00C81F68" w:rsidRPr="004E2C04" w:rsidRDefault="00C81F68" w:rsidP="00C81F68">
      <w:pPr>
        <w:pStyle w:val="Tekstpodstawowywcity"/>
        <w:numPr>
          <w:ilvl w:val="1"/>
          <w:numId w:val="5"/>
        </w:numPr>
        <w:tabs>
          <w:tab w:val="clear" w:pos="1440"/>
          <w:tab w:val="num" w:pos="720"/>
        </w:tabs>
        <w:ind w:left="720"/>
      </w:pPr>
      <w:r w:rsidRPr="004E2C04">
        <w:t>Wyłoniony podmiot będzie zobowiązany pod rygorem rozwiązania umowy</w:t>
      </w:r>
      <w:r w:rsidRPr="004E2C04">
        <w:br/>
        <w:t xml:space="preserve">do zamieszczania we wszystkich drukach i materiałach reklamowych związanych </w:t>
      </w:r>
      <w:r w:rsidRPr="004E2C04">
        <w:br/>
        <w:t xml:space="preserve">z realizacją zadania (plakatach, zaproszeniach, regulaminach, komunikatach itp.), </w:t>
      </w:r>
      <w:r w:rsidRPr="004E2C04">
        <w:br/>
        <w:t>a także w ogłoszeniach prasowych informacji o tym, że zadanie jest dotowane przez Gminę Czaplinek. Informacje takie powinny być również podawane do publicznej wiadomości w trakcie realizacji zadania.</w:t>
      </w:r>
    </w:p>
    <w:p w14:paraId="7E65624B" w14:textId="77777777" w:rsidR="00C81F68" w:rsidRPr="004E2C04" w:rsidRDefault="00C81F68" w:rsidP="00C81F68">
      <w:pPr>
        <w:pStyle w:val="Tekstpodstawowywcity"/>
        <w:numPr>
          <w:ilvl w:val="1"/>
          <w:numId w:val="5"/>
        </w:numPr>
        <w:tabs>
          <w:tab w:val="clear" w:pos="1440"/>
          <w:tab w:val="num" w:pos="720"/>
        </w:tabs>
        <w:ind w:left="720"/>
      </w:pPr>
      <w:r w:rsidRPr="004E2C04">
        <w:t>Podmiot jest zobowiązany do umieszczania w wydawanych przez siebie w ramach zadania, publikacjach, materiałach informacyjnych, promocyjnych i reklamowych herbu lub logo Gminy Czaplinek.</w:t>
      </w:r>
    </w:p>
    <w:p w14:paraId="1278DE45" w14:textId="77777777" w:rsidR="00C81F68" w:rsidRPr="004E2C04" w:rsidRDefault="00C81F68" w:rsidP="00C81F68">
      <w:pPr>
        <w:pStyle w:val="Tekstpodstawowywcity"/>
        <w:numPr>
          <w:ilvl w:val="1"/>
          <w:numId w:val="5"/>
        </w:numPr>
        <w:tabs>
          <w:tab w:val="clear" w:pos="1440"/>
          <w:tab w:val="num" w:pos="720"/>
        </w:tabs>
        <w:ind w:left="720"/>
      </w:pPr>
      <w:r w:rsidRPr="004E2C04">
        <w:t>Wzór oferty konkursowej, sprawozdania z realizacji zadania publicznego oraz wszelkie informacje dotyczące konkursu dostępne są w Referacie Planowania Rozwoju Gospodarczego i Promocji Urzędu Miejskiego w Czaplinku przy ul. Rynek 1.</w:t>
      </w:r>
    </w:p>
    <w:p w14:paraId="41F3BCD5" w14:textId="77777777" w:rsidR="00C81F68" w:rsidRPr="004E2C04" w:rsidRDefault="00C81F68" w:rsidP="00C81F68">
      <w:pPr>
        <w:pStyle w:val="Tekstpodstawowywcity"/>
        <w:numPr>
          <w:ilvl w:val="1"/>
          <w:numId w:val="5"/>
        </w:numPr>
        <w:tabs>
          <w:tab w:val="clear" w:pos="1440"/>
          <w:tab w:val="num" w:pos="720"/>
        </w:tabs>
        <w:ind w:left="720"/>
      </w:pPr>
      <w:r w:rsidRPr="004E2C04">
        <w:t xml:space="preserve">Osobą uprawnioną do kontaktów z organizacjami jest Katarzyna Kibitlewska, </w:t>
      </w:r>
      <w:r w:rsidRPr="004E2C04">
        <w:br/>
        <w:t>tel. 94 375 47 90</w:t>
      </w:r>
      <w:r>
        <w:t>, 510 086 870</w:t>
      </w:r>
      <w:r w:rsidRPr="004E2C04">
        <w:t>.</w:t>
      </w:r>
    </w:p>
    <w:p w14:paraId="3EA000F5" w14:textId="77777777" w:rsidR="00C81F68" w:rsidRPr="004E2C04" w:rsidRDefault="00C81F68" w:rsidP="00C81F68"/>
    <w:p w14:paraId="1F020EAA" w14:textId="0B88005C" w:rsidR="008F6350" w:rsidRPr="00CE1E34" w:rsidRDefault="008F6350" w:rsidP="00C81F68">
      <w:pPr>
        <w:ind w:left="360"/>
        <w:jc w:val="both"/>
      </w:pPr>
    </w:p>
    <w:sectPr w:rsidR="008F6350" w:rsidRPr="00CE1E34" w:rsidSect="008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5E"/>
    <w:multiLevelType w:val="hybridMultilevel"/>
    <w:tmpl w:val="751C4F68"/>
    <w:lvl w:ilvl="0" w:tplc="D3D06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39F6"/>
    <w:multiLevelType w:val="hybridMultilevel"/>
    <w:tmpl w:val="0598D0AE"/>
    <w:lvl w:ilvl="0" w:tplc="5930D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0E29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77B39"/>
    <w:multiLevelType w:val="hybridMultilevel"/>
    <w:tmpl w:val="2362EB72"/>
    <w:lvl w:ilvl="0" w:tplc="F2728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B394D56"/>
    <w:multiLevelType w:val="hybridMultilevel"/>
    <w:tmpl w:val="AB541F92"/>
    <w:lvl w:ilvl="0" w:tplc="7F64A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28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D61AD"/>
    <w:multiLevelType w:val="hybridMultilevel"/>
    <w:tmpl w:val="1C62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2572"/>
    <w:multiLevelType w:val="hybridMultilevel"/>
    <w:tmpl w:val="20B4F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72E01"/>
    <w:multiLevelType w:val="hybridMultilevel"/>
    <w:tmpl w:val="082029C8"/>
    <w:lvl w:ilvl="0" w:tplc="293C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B6265"/>
    <w:multiLevelType w:val="hybridMultilevel"/>
    <w:tmpl w:val="AD70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B8375EA"/>
    <w:multiLevelType w:val="hybridMultilevel"/>
    <w:tmpl w:val="050E3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A782E"/>
    <w:multiLevelType w:val="hybridMultilevel"/>
    <w:tmpl w:val="CAC2F3CA"/>
    <w:lvl w:ilvl="0" w:tplc="2D64D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E0C3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A67637"/>
    <w:multiLevelType w:val="multilevel"/>
    <w:tmpl w:val="FCEA5AE2"/>
    <w:lvl w:ilvl="0">
      <w:start w:val="85"/>
      <w:numFmt w:val="decimal"/>
      <w:lvlText w:val="%1.0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12" w15:restartNumberingAfterBreak="0">
    <w:nsid w:val="42770B3C"/>
    <w:multiLevelType w:val="hybridMultilevel"/>
    <w:tmpl w:val="796A67DA"/>
    <w:lvl w:ilvl="0" w:tplc="9AB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772ED3"/>
    <w:multiLevelType w:val="hybridMultilevel"/>
    <w:tmpl w:val="2274226C"/>
    <w:lvl w:ilvl="0" w:tplc="8EE2DBF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47768"/>
    <w:multiLevelType w:val="hybridMultilevel"/>
    <w:tmpl w:val="F0DC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EC6135"/>
    <w:multiLevelType w:val="hybridMultilevel"/>
    <w:tmpl w:val="20B4F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423D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59AF6633"/>
    <w:multiLevelType w:val="hybridMultilevel"/>
    <w:tmpl w:val="2AA43960"/>
    <w:lvl w:ilvl="0" w:tplc="E3221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312310"/>
    <w:multiLevelType w:val="hybridMultilevel"/>
    <w:tmpl w:val="4E7C8300"/>
    <w:lvl w:ilvl="0" w:tplc="36CE0AAC">
      <w:start w:val="1"/>
      <w:numFmt w:val="lowerLetter"/>
      <w:lvlText w:val="%1)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" w15:restartNumberingAfterBreak="0">
    <w:nsid w:val="5DE55B75"/>
    <w:multiLevelType w:val="hybridMultilevel"/>
    <w:tmpl w:val="B8843210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0" w15:restartNumberingAfterBreak="0">
    <w:nsid w:val="6EB57374"/>
    <w:multiLevelType w:val="hybridMultilevel"/>
    <w:tmpl w:val="948655DE"/>
    <w:lvl w:ilvl="0" w:tplc="B48A9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856C1"/>
    <w:multiLevelType w:val="hybridMultilevel"/>
    <w:tmpl w:val="69848CBE"/>
    <w:lvl w:ilvl="0" w:tplc="5FA23A4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11B0"/>
    <w:multiLevelType w:val="hybridMultilevel"/>
    <w:tmpl w:val="20B4F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2E7664"/>
    <w:multiLevelType w:val="hybridMultilevel"/>
    <w:tmpl w:val="752C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412210"/>
    <w:multiLevelType w:val="hybridMultilevel"/>
    <w:tmpl w:val="20B4F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3"/>
  </w:num>
  <w:num w:numId="7">
    <w:abstractNumId w:val="20"/>
  </w:num>
  <w:num w:numId="8">
    <w:abstractNumId w:val="8"/>
  </w:num>
  <w:num w:numId="9">
    <w:abstractNumId w:val="13"/>
  </w:num>
  <w:num w:numId="10">
    <w:abstractNumId w:val="19"/>
  </w:num>
  <w:num w:numId="11">
    <w:abstractNumId w:val="14"/>
  </w:num>
  <w:num w:numId="12">
    <w:abstractNumId w:val="24"/>
  </w:num>
  <w:num w:numId="13">
    <w:abstractNumId w:val="5"/>
  </w:num>
  <w:num w:numId="14">
    <w:abstractNumId w:val="11"/>
  </w:num>
  <w:num w:numId="15">
    <w:abstractNumId w:val="23"/>
  </w:num>
  <w:num w:numId="16">
    <w:abstractNumId w:val="6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50"/>
    <w:rsid w:val="000051A3"/>
    <w:rsid w:val="00005951"/>
    <w:rsid w:val="0000715D"/>
    <w:rsid w:val="000412FB"/>
    <w:rsid w:val="00060987"/>
    <w:rsid w:val="0009798E"/>
    <w:rsid w:val="000A02E7"/>
    <w:rsid w:val="000A1B51"/>
    <w:rsid w:val="000C285A"/>
    <w:rsid w:val="000E3E9B"/>
    <w:rsid w:val="00103F55"/>
    <w:rsid w:val="00127389"/>
    <w:rsid w:val="0014267E"/>
    <w:rsid w:val="00147051"/>
    <w:rsid w:val="00151110"/>
    <w:rsid w:val="00171B49"/>
    <w:rsid w:val="0017517F"/>
    <w:rsid w:val="0019245A"/>
    <w:rsid w:val="001A5FFF"/>
    <w:rsid w:val="001C2A13"/>
    <w:rsid w:val="001D2993"/>
    <w:rsid w:val="001F3C39"/>
    <w:rsid w:val="002259B6"/>
    <w:rsid w:val="00237841"/>
    <w:rsid w:val="00252B3D"/>
    <w:rsid w:val="00260FCA"/>
    <w:rsid w:val="00265C5C"/>
    <w:rsid w:val="00274504"/>
    <w:rsid w:val="0027633E"/>
    <w:rsid w:val="00291CCC"/>
    <w:rsid w:val="002962E9"/>
    <w:rsid w:val="00297D3D"/>
    <w:rsid w:val="002A00F3"/>
    <w:rsid w:val="002A3B46"/>
    <w:rsid w:val="002D4E0C"/>
    <w:rsid w:val="002E7DCC"/>
    <w:rsid w:val="002F4941"/>
    <w:rsid w:val="00307316"/>
    <w:rsid w:val="003306EB"/>
    <w:rsid w:val="00336374"/>
    <w:rsid w:val="003445E0"/>
    <w:rsid w:val="003502B7"/>
    <w:rsid w:val="003642DF"/>
    <w:rsid w:val="00375F17"/>
    <w:rsid w:val="003A266F"/>
    <w:rsid w:val="003A328F"/>
    <w:rsid w:val="003A55C2"/>
    <w:rsid w:val="003D4B63"/>
    <w:rsid w:val="00405D2A"/>
    <w:rsid w:val="004326DA"/>
    <w:rsid w:val="004445A2"/>
    <w:rsid w:val="004571CC"/>
    <w:rsid w:val="0047118F"/>
    <w:rsid w:val="004A74A1"/>
    <w:rsid w:val="004B1B59"/>
    <w:rsid w:val="004E4022"/>
    <w:rsid w:val="005220FC"/>
    <w:rsid w:val="00553AA0"/>
    <w:rsid w:val="005756A5"/>
    <w:rsid w:val="00596887"/>
    <w:rsid w:val="005A0FCD"/>
    <w:rsid w:val="005B1249"/>
    <w:rsid w:val="005B61E4"/>
    <w:rsid w:val="005D486A"/>
    <w:rsid w:val="005D4B48"/>
    <w:rsid w:val="005E55AD"/>
    <w:rsid w:val="005F1AB0"/>
    <w:rsid w:val="005F417B"/>
    <w:rsid w:val="00606C0A"/>
    <w:rsid w:val="00616DA0"/>
    <w:rsid w:val="00630933"/>
    <w:rsid w:val="00630B73"/>
    <w:rsid w:val="00656172"/>
    <w:rsid w:val="0066621E"/>
    <w:rsid w:val="00696EED"/>
    <w:rsid w:val="006A00F8"/>
    <w:rsid w:val="006B173F"/>
    <w:rsid w:val="006B3E42"/>
    <w:rsid w:val="006E07E9"/>
    <w:rsid w:val="006E1CB8"/>
    <w:rsid w:val="00700A98"/>
    <w:rsid w:val="00706E59"/>
    <w:rsid w:val="0071492A"/>
    <w:rsid w:val="0071577D"/>
    <w:rsid w:val="00724454"/>
    <w:rsid w:val="00733EC3"/>
    <w:rsid w:val="00747496"/>
    <w:rsid w:val="007545AA"/>
    <w:rsid w:val="007624A7"/>
    <w:rsid w:val="00786BC4"/>
    <w:rsid w:val="00795179"/>
    <w:rsid w:val="007B0EAC"/>
    <w:rsid w:val="007B3EB6"/>
    <w:rsid w:val="007B6C19"/>
    <w:rsid w:val="007E3340"/>
    <w:rsid w:val="008019A2"/>
    <w:rsid w:val="0080334D"/>
    <w:rsid w:val="00803B0C"/>
    <w:rsid w:val="008065C4"/>
    <w:rsid w:val="00820BEF"/>
    <w:rsid w:val="0086490C"/>
    <w:rsid w:val="00887351"/>
    <w:rsid w:val="00895F6F"/>
    <w:rsid w:val="008A4637"/>
    <w:rsid w:val="008B39C4"/>
    <w:rsid w:val="008C23DB"/>
    <w:rsid w:val="008F6350"/>
    <w:rsid w:val="00966450"/>
    <w:rsid w:val="00994D1E"/>
    <w:rsid w:val="009A347C"/>
    <w:rsid w:val="009B5283"/>
    <w:rsid w:val="009C56BB"/>
    <w:rsid w:val="009C690C"/>
    <w:rsid w:val="00A143D2"/>
    <w:rsid w:val="00A220E9"/>
    <w:rsid w:val="00A3636E"/>
    <w:rsid w:val="00A62494"/>
    <w:rsid w:val="00A76F91"/>
    <w:rsid w:val="00A96A0D"/>
    <w:rsid w:val="00AA7852"/>
    <w:rsid w:val="00AC77A6"/>
    <w:rsid w:val="00B411F6"/>
    <w:rsid w:val="00BD7A3F"/>
    <w:rsid w:val="00BE30F5"/>
    <w:rsid w:val="00BE60E9"/>
    <w:rsid w:val="00BE66DF"/>
    <w:rsid w:val="00BF1EA0"/>
    <w:rsid w:val="00C153A0"/>
    <w:rsid w:val="00C26567"/>
    <w:rsid w:val="00C550BA"/>
    <w:rsid w:val="00C61FE1"/>
    <w:rsid w:val="00C81F68"/>
    <w:rsid w:val="00C84240"/>
    <w:rsid w:val="00CA65CE"/>
    <w:rsid w:val="00CC5874"/>
    <w:rsid w:val="00CE0933"/>
    <w:rsid w:val="00CE1E34"/>
    <w:rsid w:val="00CF4832"/>
    <w:rsid w:val="00CF53B0"/>
    <w:rsid w:val="00D24198"/>
    <w:rsid w:val="00D2671B"/>
    <w:rsid w:val="00D317C3"/>
    <w:rsid w:val="00D361F9"/>
    <w:rsid w:val="00D3669F"/>
    <w:rsid w:val="00D431BC"/>
    <w:rsid w:val="00D47E67"/>
    <w:rsid w:val="00D62863"/>
    <w:rsid w:val="00D807BA"/>
    <w:rsid w:val="00D84D73"/>
    <w:rsid w:val="00D96729"/>
    <w:rsid w:val="00DA009C"/>
    <w:rsid w:val="00DB235B"/>
    <w:rsid w:val="00DE1D81"/>
    <w:rsid w:val="00E0432E"/>
    <w:rsid w:val="00E5413A"/>
    <w:rsid w:val="00E566AF"/>
    <w:rsid w:val="00E744AD"/>
    <w:rsid w:val="00EB31FF"/>
    <w:rsid w:val="00EC1897"/>
    <w:rsid w:val="00EE35FC"/>
    <w:rsid w:val="00F00ADA"/>
    <w:rsid w:val="00F2001C"/>
    <w:rsid w:val="00F34FDD"/>
    <w:rsid w:val="00F57D83"/>
    <w:rsid w:val="00F64F23"/>
    <w:rsid w:val="00F91113"/>
    <w:rsid w:val="00FC2657"/>
    <w:rsid w:val="00FD2523"/>
    <w:rsid w:val="00FD2674"/>
    <w:rsid w:val="00FD476D"/>
    <w:rsid w:val="00FE24A1"/>
    <w:rsid w:val="00FF3BA5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657CF"/>
  <w15:docId w15:val="{492972A3-955C-4C0D-8A26-CD24254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450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66450"/>
    <w:pPr>
      <w:widowControl/>
      <w:autoSpaceDE/>
      <w:autoSpaceDN/>
      <w:adjustRightInd/>
      <w:spacing w:before="180" w:after="180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66450"/>
    <w:rPr>
      <w:rFonts w:cs="Times New Roman"/>
      <w:color w:val="666666"/>
      <w:u w:val="none"/>
      <w:effect w:val="none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rsid w:val="00966450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66450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66450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96645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291CCC"/>
    <w:pPr>
      <w:ind w:left="720"/>
      <w:contextualSpacing/>
    </w:pPr>
  </w:style>
  <w:style w:type="table" w:styleId="Tabela-Siatka">
    <w:name w:val="Table Grid"/>
    <w:basedOn w:val="Standardowy"/>
    <w:uiPriority w:val="99"/>
    <w:rsid w:val="0029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8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plin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czapl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aplin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CD65-7353-41A2-B15A-A42A6BE4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2012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  /2016</vt:lpstr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  /2016</dc:title>
  <dc:subject/>
  <dc:creator>Monika Doroba</dc:creator>
  <cp:keywords/>
  <dc:description/>
  <cp:lastModifiedBy>Katarzyna Kibitlewska</cp:lastModifiedBy>
  <cp:revision>54</cp:revision>
  <cp:lastPrinted>2019-11-28T10:33:00Z</cp:lastPrinted>
  <dcterms:created xsi:type="dcterms:W3CDTF">2019-09-09T08:35:00Z</dcterms:created>
  <dcterms:modified xsi:type="dcterms:W3CDTF">2021-12-02T11:03:00Z</dcterms:modified>
</cp:coreProperties>
</file>