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844B9" w14:textId="72B292C5" w:rsidR="00EA221C" w:rsidRPr="00A7534D" w:rsidRDefault="00714B96" w:rsidP="00A7534D">
      <w:pPr>
        <w:jc w:val="center"/>
        <w:rPr>
          <w:u w:val="single"/>
        </w:rPr>
      </w:pPr>
      <w:r w:rsidRPr="00A7534D">
        <w:rPr>
          <w:u w:val="single"/>
        </w:rPr>
        <w:t xml:space="preserve">INFORMACJA O </w:t>
      </w:r>
      <w:r w:rsidR="00813E87" w:rsidRPr="00A7534D">
        <w:rPr>
          <w:u w:val="single"/>
        </w:rPr>
        <w:t xml:space="preserve"> </w:t>
      </w:r>
      <w:r w:rsidRPr="00A7534D">
        <w:rPr>
          <w:u w:val="single"/>
        </w:rPr>
        <w:t xml:space="preserve">KOMPLEKSOWEJ </w:t>
      </w:r>
      <w:r w:rsidR="00813E87" w:rsidRPr="00A7534D">
        <w:rPr>
          <w:u w:val="single"/>
        </w:rPr>
        <w:t>KONTROLI</w:t>
      </w:r>
      <w:r w:rsidRPr="00A7534D">
        <w:rPr>
          <w:u w:val="single"/>
        </w:rPr>
        <w:t xml:space="preserve"> </w:t>
      </w:r>
      <w:r w:rsidR="00813E87" w:rsidRPr="00A7534D">
        <w:rPr>
          <w:u w:val="single"/>
        </w:rPr>
        <w:t>ŚCIEKÓW NA TERENIE GMINY CZAPLINEK</w:t>
      </w:r>
    </w:p>
    <w:p w14:paraId="55999895" w14:textId="77777777" w:rsidR="00813E87" w:rsidRDefault="00813E87" w:rsidP="00813E87"/>
    <w:p w14:paraId="315DF971" w14:textId="3F2FEC31" w:rsidR="00813E87" w:rsidRPr="00A7534D" w:rsidRDefault="00813E87" w:rsidP="00A7534D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A7534D">
        <w:rPr>
          <w:b/>
          <w:bCs/>
        </w:rPr>
        <w:t>SOŁECTWO KLUCZEWO</w:t>
      </w:r>
    </w:p>
    <w:p w14:paraId="010DF03B" w14:textId="1D5CFE3E" w:rsidR="00813E87" w:rsidRDefault="00813E87" w:rsidP="00A7534D">
      <w:pPr>
        <w:pStyle w:val="Akapitzlist"/>
        <w:jc w:val="both"/>
      </w:pPr>
      <w:r>
        <w:t>- 89 – skontrolowan</w:t>
      </w:r>
      <w:r w:rsidR="00714B96">
        <w:t>ych</w:t>
      </w:r>
      <w:r>
        <w:t xml:space="preserve"> nieruchomości;</w:t>
      </w:r>
    </w:p>
    <w:p w14:paraId="08409F56" w14:textId="42024B1A" w:rsidR="00813E87" w:rsidRDefault="00813E87" w:rsidP="00A7534D">
      <w:pPr>
        <w:pStyle w:val="Akapitzlist"/>
        <w:jc w:val="both"/>
      </w:pPr>
      <w:r>
        <w:t xml:space="preserve">- 44 – stwierdzono nieprawidłowości w postaci </w:t>
      </w:r>
      <w:r w:rsidR="00714B96">
        <w:t xml:space="preserve">braku jakiegokolwiek wywozu nieczystości ciekłych, małej ilości wywozu ścieków lub braku posiadania zbiornika. Nałożono kary grzywny. </w:t>
      </w:r>
    </w:p>
    <w:p w14:paraId="7FAFE318" w14:textId="77777777" w:rsidR="00714B96" w:rsidRDefault="00714B96" w:rsidP="00A7534D">
      <w:pPr>
        <w:pStyle w:val="Akapitzlist"/>
        <w:jc w:val="both"/>
      </w:pPr>
    </w:p>
    <w:p w14:paraId="5F2A05E5" w14:textId="1F482070" w:rsidR="00714B96" w:rsidRPr="00A7534D" w:rsidRDefault="00714B96" w:rsidP="00A7534D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A7534D">
        <w:rPr>
          <w:b/>
          <w:bCs/>
        </w:rPr>
        <w:t>SOŁECTWO PROSINKO, PROSINO ORAZ ŻERDNO</w:t>
      </w:r>
    </w:p>
    <w:p w14:paraId="05669DF1" w14:textId="67D5E3A2" w:rsidR="00714B96" w:rsidRDefault="00714B96" w:rsidP="00A7534D">
      <w:pPr>
        <w:pStyle w:val="Akapitzlist"/>
        <w:jc w:val="both"/>
      </w:pPr>
      <w:r>
        <w:t>- 70 – skontrolowanych nieruchomości;</w:t>
      </w:r>
    </w:p>
    <w:p w14:paraId="03A2D100" w14:textId="77777777" w:rsidR="00714B96" w:rsidRDefault="00714B96" w:rsidP="00A7534D">
      <w:pPr>
        <w:pStyle w:val="Akapitzlist"/>
        <w:jc w:val="both"/>
      </w:pPr>
      <w:r>
        <w:t xml:space="preserve">- 20 - stwierdzono nieprawidłowości w postaci braku jakiegokolwiek wywozu nieczystości ciekłych, małej ilości wywozu ścieków lub braku posiadania zbiornika. Nałożono kary grzywny. </w:t>
      </w:r>
    </w:p>
    <w:p w14:paraId="4917D9E2" w14:textId="77777777" w:rsidR="00714B96" w:rsidRDefault="00714B96" w:rsidP="00A7534D">
      <w:pPr>
        <w:pStyle w:val="Akapitzlist"/>
        <w:jc w:val="both"/>
      </w:pPr>
    </w:p>
    <w:p w14:paraId="0D7FE1B5" w14:textId="77777777" w:rsidR="000805CF" w:rsidRDefault="000805CF" w:rsidP="00A7534D">
      <w:pPr>
        <w:pStyle w:val="Akapitzlist"/>
        <w:jc w:val="both"/>
      </w:pPr>
    </w:p>
    <w:p w14:paraId="41952DED" w14:textId="61D05709" w:rsidR="000805CF" w:rsidRPr="000805CF" w:rsidRDefault="000805CF" w:rsidP="00A7534D">
      <w:pPr>
        <w:pStyle w:val="Akapitzlist"/>
        <w:jc w:val="both"/>
        <w:rPr>
          <w:u w:val="single"/>
        </w:rPr>
      </w:pPr>
      <w:r w:rsidRPr="000805CF">
        <w:rPr>
          <w:u w:val="single"/>
        </w:rPr>
        <w:t xml:space="preserve">Informacja będzie na bieżąco uzupełniania. </w:t>
      </w:r>
    </w:p>
    <w:p w14:paraId="28AC6C79" w14:textId="77777777" w:rsidR="00A7534D" w:rsidRDefault="00A7534D" w:rsidP="00A7534D">
      <w:pPr>
        <w:pStyle w:val="Akapitzlist"/>
        <w:jc w:val="both"/>
      </w:pPr>
    </w:p>
    <w:p w14:paraId="1A1BB306" w14:textId="1838AB31" w:rsidR="00714B96" w:rsidRDefault="00714B96" w:rsidP="00714B96">
      <w:pPr>
        <w:pStyle w:val="Akapitzlist"/>
      </w:pPr>
    </w:p>
    <w:p w14:paraId="3DF5B68E" w14:textId="77777777" w:rsidR="00813E87" w:rsidRDefault="00813E87" w:rsidP="00813E87">
      <w:pPr>
        <w:jc w:val="center"/>
      </w:pPr>
    </w:p>
    <w:p w14:paraId="5C79E3E0" w14:textId="77777777" w:rsidR="00813E87" w:rsidRDefault="00813E87" w:rsidP="00813E87">
      <w:pPr>
        <w:jc w:val="both"/>
      </w:pPr>
    </w:p>
    <w:sectPr w:rsidR="00813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9633F"/>
    <w:multiLevelType w:val="hybridMultilevel"/>
    <w:tmpl w:val="37DE86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6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E87"/>
    <w:rsid w:val="000805CF"/>
    <w:rsid w:val="00714B96"/>
    <w:rsid w:val="00813E87"/>
    <w:rsid w:val="00A06A35"/>
    <w:rsid w:val="00A7534D"/>
    <w:rsid w:val="00A835E3"/>
    <w:rsid w:val="00AD014D"/>
    <w:rsid w:val="00CE557B"/>
    <w:rsid w:val="00EA221C"/>
    <w:rsid w:val="00F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94FB"/>
  <w15:chartTrackingRefBased/>
  <w15:docId w15:val="{BCACC53B-33B5-4E52-BA85-0025488CD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3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Trzcińska</dc:creator>
  <cp:keywords/>
  <dc:description/>
  <cp:lastModifiedBy>Katarzyna Trzcińska</cp:lastModifiedBy>
  <cp:revision>3</cp:revision>
  <cp:lastPrinted>2024-10-17T08:11:00Z</cp:lastPrinted>
  <dcterms:created xsi:type="dcterms:W3CDTF">2024-10-17T07:48:00Z</dcterms:created>
  <dcterms:modified xsi:type="dcterms:W3CDTF">2024-11-18T12:57:00Z</dcterms:modified>
</cp:coreProperties>
</file>